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261" w:rsidRDefault="00375261" w:rsidP="00375261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осуществляется регулирование направления и изменение скорости вращения серводвигателя по заданному закону у современных промышленных роботов?</w:t>
      </w:r>
    </w:p>
    <w:p w:rsidR="00375261" w:rsidRDefault="00375261" w:rsidP="00375261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помощи каких технических решений увеличивают рабочую зону промышленных роботов?</w:t>
      </w:r>
    </w:p>
    <w:p w:rsidR="00375261" w:rsidRDefault="00375261" w:rsidP="00375261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основных частей состоит манипулятор СКАРА, как происходят его перемещения по осям? Привести кинематическую схему.</w:t>
      </w:r>
    </w:p>
    <w:p w:rsidR="00375261" w:rsidRDefault="00375261" w:rsidP="00375261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обусловлено широкое применение роботов для дуговой сварки? Назовите особенности конструкции и характеристик роботов для дуговой сварки. При каких условиях будет получен положительный эффект от роботизации дуговой сварки на производстве?</w:t>
      </w:r>
    </w:p>
    <w:p w:rsidR="00375261" w:rsidRDefault="00375261" w:rsidP="00375261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существуют разновидности компоновки манипулятора промышленного робота для дуговой сварки? Охарактеризуйте каждую.</w:t>
      </w:r>
    </w:p>
    <w:p w:rsidR="00375261" w:rsidRDefault="00375261" w:rsidP="00375261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осуществляется начальная адаптация робота при дуговой сварке?</w:t>
      </w:r>
    </w:p>
    <w:p w:rsidR="00375261" w:rsidRDefault="00375261" w:rsidP="00375261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осуществляется текущая адаптация робота при дуговой сварке?</w:t>
      </w:r>
    </w:p>
    <w:p w:rsidR="009C3911" w:rsidRPr="00375261" w:rsidRDefault="009C3911" w:rsidP="00375261">
      <w:bookmarkStart w:id="0" w:name="_GoBack"/>
      <w:bookmarkEnd w:id="0"/>
    </w:p>
    <w:sectPr w:rsidR="009C3911" w:rsidRPr="00375261" w:rsidSect="00AC4B1D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20C" w:rsidRDefault="002D420C" w:rsidP="00EE4629">
      <w:pPr>
        <w:spacing w:after="0" w:line="240" w:lineRule="auto"/>
      </w:pPr>
      <w:r>
        <w:separator/>
      </w:r>
    </w:p>
  </w:endnote>
  <w:endnote w:type="continuationSeparator" w:id="0">
    <w:p w:rsidR="002D420C" w:rsidRDefault="002D420C" w:rsidP="00EE4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8563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4629" w:rsidRPr="00EE4629" w:rsidRDefault="00EE4629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E46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E46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5261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20C" w:rsidRDefault="002D420C" w:rsidP="00EE4629">
      <w:pPr>
        <w:spacing w:after="0" w:line="240" w:lineRule="auto"/>
      </w:pPr>
      <w:r>
        <w:separator/>
      </w:r>
    </w:p>
  </w:footnote>
  <w:footnote w:type="continuationSeparator" w:id="0">
    <w:p w:rsidR="002D420C" w:rsidRDefault="002D420C" w:rsidP="00EE4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20139"/>
    <w:multiLevelType w:val="hybridMultilevel"/>
    <w:tmpl w:val="33BC1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00"/>
    <w:rsid w:val="0025642A"/>
    <w:rsid w:val="002D420C"/>
    <w:rsid w:val="002E4540"/>
    <w:rsid w:val="00375261"/>
    <w:rsid w:val="00426F9C"/>
    <w:rsid w:val="00554A34"/>
    <w:rsid w:val="007A47D6"/>
    <w:rsid w:val="007F41E0"/>
    <w:rsid w:val="0084046C"/>
    <w:rsid w:val="00963E62"/>
    <w:rsid w:val="009C3911"/>
    <w:rsid w:val="009D4776"/>
    <w:rsid w:val="00A61CCE"/>
    <w:rsid w:val="00AA413A"/>
    <w:rsid w:val="00AC4B1D"/>
    <w:rsid w:val="00B92F4B"/>
    <w:rsid w:val="00C55270"/>
    <w:rsid w:val="00C80234"/>
    <w:rsid w:val="00CE3C00"/>
    <w:rsid w:val="00DF0B06"/>
    <w:rsid w:val="00EE4629"/>
    <w:rsid w:val="00F8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82DBA-74FF-4A44-A238-78B4DE84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B1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629"/>
  </w:style>
  <w:style w:type="paragraph" w:styleId="a6">
    <w:name w:val="footer"/>
    <w:basedOn w:val="a"/>
    <w:link w:val="a7"/>
    <w:uiPriority w:val="99"/>
    <w:unhideWhenUsed/>
    <w:rsid w:val="00EE4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Yakimov</dc:creator>
  <cp:keywords/>
  <dc:description/>
  <cp:lastModifiedBy>Ivan Yakimov</cp:lastModifiedBy>
  <cp:revision>4</cp:revision>
  <dcterms:created xsi:type="dcterms:W3CDTF">2021-10-07T15:23:00Z</dcterms:created>
  <dcterms:modified xsi:type="dcterms:W3CDTF">2021-10-07T15:24:00Z</dcterms:modified>
</cp:coreProperties>
</file>